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C0E64" w14:textId="77777777" w:rsidR="00472622" w:rsidRDefault="00C002EF">
      <w:r>
        <w:rPr>
          <w:noProof/>
          <w:lang w:eastAsia="en-GB"/>
        </w:rPr>
        <w:drawing>
          <wp:inline distT="0" distB="0" distL="0" distR="0" wp14:anchorId="0BD0884B" wp14:editId="5A095DF7">
            <wp:extent cx="5731510" cy="2083796"/>
            <wp:effectExtent l="0" t="0" r="254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9" cstate="print">
                      <a:extLst>
                        <a:ext uri="{28A0092B-C50C-407E-A947-70E740481C1C}">
                          <a14:useLocalDpi xmlns:a14="http://schemas.microsoft.com/office/drawing/2010/main" val="0"/>
                        </a:ext>
                      </a:extLst>
                    </a:blip>
                    <a:srcRect l="24098" t="14789" r="17893" b="13299"/>
                    <a:stretch/>
                  </pic:blipFill>
                  <pic:spPr>
                    <a:xfrm>
                      <a:off x="0" y="0"/>
                      <a:ext cx="5731510" cy="2083796"/>
                    </a:xfrm>
                    <a:prstGeom prst="rect">
                      <a:avLst/>
                    </a:prstGeom>
                    <a:solidFill>
                      <a:srgbClr val="7AC6BA"/>
                    </a:solidFill>
                  </pic:spPr>
                </pic:pic>
              </a:graphicData>
            </a:graphic>
          </wp:inline>
        </w:drawing>
      </w:r>
    </w:p>
    <w:p w14:paraId="72E10976" w14:textId="77777777" w:rsidR="00B372DC" w:rsidRPr="00890623" w:rsidRDefault="00B372DC">
      <w:pPr>
        <w:rPr>
          <w:rFonts w:ascii="Segoe UI" w:hAnsi="Segoe UI" w:cs="Segoe UI"/>
        </w:rPr>
      </w:pPr>
    </w:p>
    <w:p w14:paraId="3E34ECE0" w14:textId="3568A677" w:rsidR="00B372DC" w:rsidRPr="00890623" w:rsidRDefault="00B27C85" w:rsidP="00890623">
      <w:pPr>
        <w:jc w:val="center"/>
        <w:rPr>
          <w:rFonts w:ascii="Segoe UI" w:hAnsi="Segoe UI" w:cs="Segoe UI"/>
          <w:sz w:val="36"/>
          <w:szCs w:val="36"/>
        </w:rPr>
      </w:pPr>
      <w:r>
        <w:rPr>
          <w:rFonts w:ascii="Segoe UI" w:hAnsi="Segoe UI" w:cs="Segoe UI"/>
          <w:sz w:val="36"/>
          <w:szCs w:val="36"/>
        </w:rPr>
        <w:t>Inspiring Digital Activities</w:t>
      </w:r>
    </w:p>
    <w:p w14:paraId="40ABB7F3" w14:textId="6485EF0B" w:rsidR="00B27C85" w:rsidRDefault="00B27C85" w:rsidP="00B27C85">
      <w:pPr>
        <w:spacing w:before="100" w:beforeAutospacing="1" w:after="100" w:afterAutospacing="1" w:line="384" w:lineRule="atLeast"/>
        <w:rPr>
          <w:rFonts w:ascii="Segoe UI" w:hAnsi="Segoe UI" w:cs="Segoe UI"/>
          <w:color w:val="000000"/>
          <w:lang w:eastAsia="en-GB"/>
        </w:rPr>
      </w:pPr>
      <w:r w:rsidRPr="000164C6">
        <w:rPr>
          <w:rFonts w:ascii="Segoe UI" w:hAnsi="Segoe UI" w:cs="Segoe UI"/>
          <w:color w:val="000000"/>
          <w:lang w:eastAsia="en-GB"/>
        </w:rPr>
        <w:t xml:space="preserve">This unique course is appropriate for staff and volunteers of organisations supporting individuals in </w:t>
      </w:r>
      <w:r>
        <w:rPr>
          <w:rFonts w:ascii="Segoe UI" w:hAnsi="Segoe UI" w:cs="Segoe UI"/>
          <w:color w:val="000000"/>
          <w:lang w:eastAsia="en-GB"/>
        </w:rPr>
        <w:t xml:space="preserve">within the healthcare industry </w:t>
      </w:r>
      <w:r w:rsidRPr="000164C6">
        <w:rPr>
          <w:rFonts w:ascii="Segoe UI" w:hAnsi="Segoe UI" w:cs="Segoe UI"/>
          <w:color w:val="000000"/>
          <w:lang w:eastAsia="en-GB"/>
        </w:rPr>
        <w:t xml:space="preserve">who would like to develop a better understanding of using digital tools to engage </w:t>
      </w:r>
      <w:r>
        <w:rPr>
          <w:rFonts w:ascii="Segoe UI" w:hAnsi="Segoe UI" w:cs="Segoe UI"/>
          <w:color w:val="000000"/>
          <w:lang w:eastAsia="en-GB"/>
        </w:rPr>
        <w:t xml:space="preserve">and inspire </w:t>
      </w:r>
      <w:r w:rsidRPr="000164C6">
        <w:rPr>
          <w:rFonts w:ascii="Segoe UI" w:hAnsi="Segoe UI" w:cs="Segoe UI"/>
          <w:color w:val="000000"/>
          <w:lang w:eastAsia="en-GB"/>
        </w:rPr>
        <w:t xml:space="preserve">the people they are </w:t>
      </w:r>
      <w:r w:rsidRPr="007A2576">
        <w:rPr>
          <w:rFonts w:ascii="Segoe UI" w:hAnsi="Segoe UI" w:cs="Segoe UI"/>
          <w:color w:val="000000"/>
          <w:lang w:eastAsia="en-GB"/>
        </w:rPr>
        <w:t>supporting</w:t>
      </w:r>
      <w:r>
        <w:rPr>
          <w:rFonts w:ascii="Segoe UI" w:hAnsi="Segoe UI" w:cs="Segoe UI"/>
          <w:color w:val="000000"/>
          <w:lang w:eastAsia="en-GB"/>
        </w:rPr>
        <w:t xml:space="preserve"> to consider technology and the internet</w:t>
      </w:r>
      <w:r w:rsidRPr="007A2576">
        <w:rPr>
          <w:rFonts w:ascii="Segoe UI" w:hAnsi="Segoe UI" w:cs="Segoe UI"/>
          <w:color w:val="000000"/>
          <w:lang w:eastAsia="en-GB"/>
        </w:rPr>
        <w:t xml:space="preserve">. </w:t>
      </w:r>
      <w:r w:rsidRPr="007A2576">
        <w:rPr>
          <w:rFonts w:ascii="Segoe UI" w:hAnsi="Segoe UI" w:cs="Segoe UI"/>
          <w:bCs/>
        </w:rPr>
        <w:t>There are many digital tools and applications available</w:t>
      </w:r>
      <w:r>
        <w:rPr>
          <w:rFonts w:ascii="Segoe UI" w:hAnsi="Segoe UI" w:cs="Segoe UI"/>
          <w:bCs/>
        </w:rPr>
        <w:t xml:space="preserve"> to help people manage their health, organise their appointments and for enjoyment available!  We will consider the fun </w:t>
      </w:r>
      <w:r w:rsidRPr="007A2576">
        <w:rPr>
          <w:rFonts w:ascii="Segoe UI" w:hAnsi="Segoe UI" w:cs="Segoe UI"/>
          <w:bCs/>
        </w:rPr>
        <w:t xml:space="preserve">and interactive use of virtual reality headsets, apps and websites for mobile technology and using smart speakers like amazon’s echo dot! The session is hands on and gives participants freedom to experience technology that they may not have the opportunity to use before, it </w:t>
      </w:r>
      <w:r w:rsidRPr="000164C6">
        <w:rPr>
          <w:rFonts w:ascii="Segoe UI" w:hAnsi="Segoe UI" w:cs="Segoe UI"/>
          <w:color w:val="000000"/>
          <w:lang w:eastAsia="en-GB"/>
        </w:rPr>
        <w:t>develop</w:t>
      </w:r>
      <w:r w:rsidRPr="007A2576">
        <w:rPr>
          <w:rFonts w:ascii="Segoe UI" w:hAnsi="Segoe UI" w:cs="Segoe UI"/>
          <w:color w:val="000000"/>
          <w:lang w:eastAsia="en-GB"/>
        </w:rPr>
        <w:t>s</w:t>
      </w:r>
      <w:r w:rsidRPr="000164C6">
        <w:rPr>
          <w:rFonts w:ascii="Segoe UI" w:hAnsi="Segoe UI" w:cs="Segoe UI"/>
          <w:color w:val="000000"/>
          <w:lang w:eastAsia="en-GB"/>
        </w:rPr>
        <w:t xml:space="preserve"> a better understanding of using digital tools to engage with the people they are </w:t>
      </w:r>
      <w:r w:rsidRPr="007A2576">
        <w:rPr>
          <w:rFonts w:ascii="Segoe UI" w:hAnsi="Segoe UI" w:cs="Segoe UI"/>
          <w:color w:val="000000"/>
          <w:lang w:eastAsia="en-GB"/>
        </w:rPr>
        <w:t>supporting</w:t>
      </w:r>
      <w:r>
        <w:rPr>
          <w:rFonts w:ascii="Segoe UI" w:hAnsi="Segoe UI" w:cs="Segoe UI"/>
          <w:color w:val="000000"/>
          <w:lang w:eastAsia="en-GB"/>
        </w:rPr>
        <w:t>.</w:t>
      </w:r>
    </w:p>
    <w:p w14:paraId="3FB8509A" w14:textId="77777777" w:rsidR="00B27C85" w:rsidRDefault="00B27C85" w:rsidP="00A415DF">
      <w:pPr>
        <w:rPr>
          <w:rFonts w:ascii="Segoe UI" w:hAnsi="Segoe UI" w:cs="Segoe UI"/>
          <w:bCs/>
        </w:rPr>
      </w:pPr>
    </w:p>
    <w:p w14:paraId="5EA2A35F" w14:textId="40EE4AA1" w:rsidR="00E11EA4" w:rsidRDefault="009B097C" w:rsidP="00A415DF">
      <w:pPr>
        <w:rPr>
          <w:rFonts w:ascii="Segoe UI" w:hAnsi="Segoe UI" w:cs="Segoe UI"/>
        </w:rPr>
      </w:pPr>
      <w:r>
        <w:rPr>
          <w:rFonts w:ascii="Segoe UI" w:hAnsi="Segoe UI" w:cs="Segoe UI"/>
        </w:rPr>
        <w:t xml:space="preserve">Digital Communities Wales </w:t>
      </w:r>
      <w:r w:rsidR="00B27C85">
        <w:rPr>
          <w:rFonts w:ascii="Segoe UI" w:hAnsi="Segoe UI" w:cs="Segoe UI"/>
        </w:rPr>
        <w:t xml:space="preserve">is a Welsh Government Digital Inclusion project with an aim to improve people’s lives through digital engagement and inclusion. </w:t>
      </w:r>
    </w:p>
    <w:p w14:paraId="4593FC96" w14:textId="4DDF2264" w:rsidR="00B27C85" w:rsidRDefault="00B27C85" w:rsidP="00A415DF">
      <w:pPr>
        <w:rPr>
          <w:rFonts w:ascii="Segoe UI" w:hAnsi="Segoe UI" w:cs="Segoe UI"/>
        </w:rPr>
      </w:pPr>
      <w:bookmarkStart w:id="0" w:name="_GoBack"/>
      <w:r>
        <w:rPr>
          <w:rFonts w:ascii="Segoe UI" w:hAnsi="Segoe UI" w:cs="Segoe UI"/>
        </w:rPr>
        <w:t>The train</w:t>
      </w:r>
      <w:r w:rsidR="0060329A">
        <w:rPr>
          <w:rFonts w:ascii="Segoe UI" w:hAnsi="Segoe UI" w:cs="Segoe UI"/>
        </w:rPr>
        <w:t>ing session can run from 1 hour to 3 hours</w:t>
      </w:r>
      <w:r>
        <w:rPr>
          <w:rFonts w:ascii="Segoe UI" w:hAnsi="Segoe UI" w:cs="Segoe UI"/>
        </w:rPr>
        <w:t>.</w:t>
      </w:r>
      <w:r w:rsidR="0060329A">
        <w:rPr>
          <w:rFonts w:ascii="Segoe UI" w:hAnsi="Segoe UI" w:cs="Segoe UI"/>
        </w:rPr>
        <w:t xml:space="preserve"> Contact the team for more details</w:t>
      </w:r>
      <w:r>
        <w:rPr>
          <w:rFonts w:ascii="Segoe UI" w:hAnsi="Segoe UI" w:cs="Segoe UI"/>
        </w:rPr>
        <w:t xml:space="preserve"> </w:t>
      </w:r>
    </w:p>
    <w:bookmarkEnd w:id="0"/>
    <w:p w14:paraId="2E22E205" w14:textId="10B1C94C" w:rsidR="000A3D24" w:rsidRDefault="0055267E" w:rsidP="00A415DF">
      <w:pPr>
        <w:jc w:val="center"/>
        <w:rPr>
          <w:rFonts w:ascii="Segoe UI" w:hAnsi="Segoe UI" w:cs="Segoe UI"/>
        </w:rPr>
      </w:pPr>
      <w:r>
        <w:rPr>
          <w:rFonts w:ascii="Segoe UI" w:eastAsia="Varela Round" w:hAnsi="Segoe UI" w:cs="Segoe UI"/>
          <w:noProof/>
          <w:lang w:eastAsia="en-GB"/>
        </w:rPr>
        <w:drawing>
          <wp:inline distT="0" distB="0" distL="0" distR="0" wp14:anchorId="3EFEE25D" wp14:editId="0F84350A">
            <wp:extent cx="5731510" cy="949325"/>
            <wp:effectExtent l="0" t="0" r="0" b="3175"/>
            <wp:docPr id="3" name="Picture 3" descr="M:\OutlookTemporaryFolder\Footer_Fol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utlookTemporaryFolder\Footer_Folks.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43903"/>
                    <a:stretch/>
                  </pic:blipFill>
                  <pic:spPr bwMode="auto">
                    <a:xfrm>
                      <a:off x="0" y="0"/>
                      <a:ext cx="5731510" cy="949325"/>
                    </a:xfrm>
                    <a:prstGeom prst="rect">
                      <a:avLst/>
                    </a:prstGeom>
                    <a:noFill/>
                    <a:ln>
                      <a:noFill/>
                    </a:ln>
                    <a:extLst>
                      <a:ext uri="{53640926-AAD7-44D8-BBD7-CCE9431645EC}">
                        <a14:shadowObscured xmlns:a14="http://schemas.microsoft.com/office/drawing/2010/main"/>
                      </a:ext>
                    </a:extLst>
                  </pic:spPr>
                </pic:pic>
              </a:graphicData>
            </a:graphic>
          </wp:inline>
        </w:drawing>
      </w:r>
    </w:p>
    <w:sectPr w:rsidR="000A3D24" w:rsidSect="0032684F">
      <w:footerReference w:type="default" r:id="rId11"/>
      <w:pgSz w:w="11906" w:h="16838"/>
      <w:pgMar w:top="568"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28463" w14:textId="77777777" w:rsidR="007036B4" w:rsidRDefault="007036B4" w:rsidP="00B27C85">
      <w:pPr>
        <w:spacing w:after="0" w:line="240" w:lineRule="auto"/>
      </w:pPr>
      <w:r>
        <w:separator/>
      </w:r>
    </w:p>
  </w:endnote>
  <w:endnote w:type="continuationSeparator" w:id="0">
    <w:p w14:paraId="5AB2A433" w14:textId="77777777" w:rsidR="007036B4" w:rsidRDefault="007036B4" w:rsidP="00B27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arela Round">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43B39" w14:textId="79F6D23E" w:rsidR="00B27C85" w:rsidRDefault="00B27C85">
    <w:pPr>
      <w:pStyle w:val="Footer"/>
    </w:pPr>
    <w:r w:rsidRPr="00B27C85">
      <w:rPr>
        <w:noProof/>
        <w:lang w:eastAsia="en-GB"/>
      </w:rPr>
      <w:drawing>
        <wp:inline distT="0" distB="0" distL="0" distR="0" wp14:anchorId="0CEC9002" wp14:editId="1FFB904E">
          <wp:extent cx="5731510" cy="553720"/>
          <wp:effectExtent l="0" t="0" r="254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stretch>
                    <a:fillRect/>
                  </a:stretch>
                </pic:blipFill>
                <pic:spPr>
                  <a:xfrm>
                    <a:off x="0" y="0"/>
                    <a:ext cx="5731510" cy="5537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B3FF7" w14:textId="77777777" w:rsidR="007036B4" w:rsidRDefault="007036B4" w:rsidP="00B27C85">
      <w:pPr>
        <w:spacing w:after="0" w:line="240" w:lineRule="auto"/>
      </w:pPr>
      <w:r>
        <w:separator/>
      </w:r>
    </w:p>
  </w:footnote>
  <w:footnote w:type="continuationSeparator" w:id="0">
    <w:p w14:paraId="797B51A8" w14:textId="77777777" w:rsidR="007036B4" w:rsidRDefault="007036B4" w:rsidP="00B27C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2EF"/>
    <w:rsid w:val="00084D96"/>
    <w:rsid w:val="000A3D24"/>
    <w:rsid w:val="000D790D"/>
    <w:rsid w:val="00171637"/>
    <w:rsid w:val="001C6F5B"/>
    <w:rsid w:val="00282EFF"/>
    <w:rsid w:val="002B0106"/>
    <w:rsid w:val="002C70BC"/>
    <w:rsid w:val="002F3020"/>
    <w:rsid w:val="002F6CA8"/>
    <w:rsid w:val="0032684F"/>
    <w:rsid w:val="00372581"/>
    <w:rsid w:val="004243A4"/>
    <w:rsid w:val="00472622"/>
    <w:rsid w:val="005215B3"/>
    <w:rsid w:val="0055267E"/>
    <w:rsid w:val="00554C63"/>
    <w:rsid w:val="005C02EE"/>
    <w:rsid w:val="0060329A"/>
    <w:rsid w:val="0067185C"/>
    <w:rsid w:val="007036B4"/>
    <w:rsid w:val="00723010"/>
    <w:rsid w:val="00744BAA"/>
    <w:rsid w:val="00757AA0"/>
    <w:rsid w:val="00870AFF"/>
    <w:rsid w:val="00873282"/>
    <w:rsid w:val="00890623"/>
    <w:rsid w:val="008D5BAC"/>
    <w:rsid w:val="009B097C"/>
    <w:rsid w:val="00A218D3"/>
    <w:rsid w:val="00A415DF"/>
    <w:rsid w:val="00B27C85"/>
    <w:rsid w:val="00B372DC"/>
    <w:rsid w:val="00B74AE9"/>
    <w:rsid w:val="00BC36B9"/>
    <w:rsid w:val="00C002EF"/>
    <w:rsid w:val="00CB0C1B"/>
    <w:rsid w:val="00D01663"/>
    <w:rsid w:val="00E11EA4"/>
    <w:rsid w:val="00E96BE1"/>
    <w:rsid w:val="00EB6557"/>
    <w:rsid w:val="00F078F8"/>
    <w:rsid w:val="00F54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765CA"/>
  <w15:docId w15:val="{1E000367-7F0F-447B-9DFF-CE2579AB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Theme="minorHAnsi" w:hAnsi="Franklin Gothic Book"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2EF"/>
    <w:rPr>
      <w:rFonts w:ascii="Tahoma" w:hAnsi="Tahoma" w:cs="Tahoma"/>
      <w:sz w:val="16"/>
      <w:szCs w:val="16"/>
    </w:rPr>
  </w:style>
  <w:style w:type="paragraph" w:styleId="Header">
    <w:name w:val="header"/>
    <w:basedOn w:val="Normal"/>
    <w:link w:val="HeaderChar"/>
    <w:uiPriority w:val="99"/>
    <w:unhideWhenUsed/>
    <w:rsid w:val="00B27C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C85"/>
  </w:style>
  <w:style w:type="paragraph" w:styleId="Footer">
    <w:name w:val="footer"/>
    <w:basedOn w:val="Normal"/>
    <w:link w:val="FooterChar"/>
    <w:uiPriority w:val="99"/>
    <w:unhideWhenUsed/>
    <w:rsid w:val="00B27C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22874B936ADB41B3AF7DB60E832C41" ma:contentTypeVersion="0" ma:contentTypeDescription="Create a new document." ma:contentTypeScope="" ma:versionID="ca91288cfd6e52d6d4ee416ea5508a54">
  <xsd:schema xmlns:xsd="http://www.w3.org/2001/XMLSchema" xmlns:xs="http://www.w3.org/2001/XMLSchema" xmlns:p="http://schemas.microsoft.com/office/2006/metadata/properties" targetNamespace="http://schemas.microsoft.com/office/2006/metadata/properties" ma:root="true" ma:fieldsID="76c87b1e26854f927e1a1424ff91b9d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790642-42B0-481C-BF52-78EF468888BF}">
  <ds:schemaRefs>
    <ds:schemaRef ds:uri="http://schemas.microsoft.com/sharepoint/v3/contenttype/forms"/>
  </ds:schemaRefs>
</ds:datastoreItem>
</file>

<file path=customXml/itemProps2.xml><?xml version="1.0" encoding="utf-8"?>
<ds:datastoreItem xmlns:ds="http://schemas.openxmlformats.org/officeDocument/2006/customXml" ds:itemID="{0F23E6CF-BEDF-480E-916F-EF98E68B8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745CFE3-24BA-438F-92AA-D5DB6C331B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Wales Co-operative Centre Ltd</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Angela.Jones</dc:creator>
  <cp:lastModifiedBy>Laura Phillips</cp:lastModifiedBy>
  <cp:revision>3</cp:revision>
  <dcterms:created xsi:type="dcterms:W3CDTF">2019-01-30T14:38:00Z</dcterms:created>
  <dcterms:modified xsi:type="dcterms:W3CDTF">2019-01-30T14:39:00Z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0x0101007122874B936ADB41B3AF7DB60E832C41</vt:lpwstr>
  </property>
</Properties>
</file>