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0BA67" w14:textId="77777777" w:rsidR="00472622" w:rsidRDefault="00C002EF">
      <w:r>
        <w:rPr>
          <w:noProof/>
          <w:lang w:eastAsia="en-GB"/>
        </w:rPr>
        <w:drawing>
          <wp:inline distT="0" distB="0" distL="0" distR="0" wp14:anchorId="1970BA6E" wp14:editId="1970BA6F">
            <wp:extent cx="5731510" cy="2083796"/>
            <wp:effectExtent l="0" t="0" r="254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98" t="14789" r="17893" b="13299"/>
                    <a:stretch/>
                  </pic:blipFill>
                  <pic:spPr>
                    <a:xfrm>
                      <a:off x="0" y="0"/>
                      <a:ext cx="5731510" cy="2083796"/>
                    </a:xfrm>
                    <a:prstGeom prst="rect">
                      <a:avLst/>
                    </a:prstGeom>
                    <a:solidFill>
                      <a:srgbClr val="7AC6BA"/>
                    </a:solidFill>
                  </pic:spPr>
                </pic:pic>
              </a:graphicData>
            </a:graphic>
          </wp:inline>
        </w:drawing>
      </w:r>
    </w:p>
    <w:p w14:paraId="1970BA68" w14:textId="77777777" w:rsidR="00B372DC" w:rsidRPr="00890623" w:rsidRDefault="00B372DC">
      <w:pPr>
        <w:rPr>
          <w:rFonts w:ascii="Segoe UI" w:hAnsi="Segoe UI" w:cs="Segoe UI"/>
        </w:rPr>
      </w:pPr>
    </w:p>
    <w:p w14:paraId="1970BA69" w14:textId="77777777" w:rsidR="00B372DC" w:rsidRPr="00C90C31" w:rsidRDefault="00C90C31" w:rsidP="00890623">
      <w:pPr>
        <w:jc w:val="center"/>
        <w:rPr>
          <w:rFonts w:ascii="Segoe UI" w:hAnsi="Segoe UI" w:cs="Segoe UI"/>
          <w:sz w:val="36"/>
          <w:szCs w:val="36"/>
          <w:lang w:val="cy-GB"/>
        </w:rPr>
      </w:pPr>
      <w:r>
        <w:rPr>
          <w:rFonts w:ascii="Segoe UI" w:hAnsi="Segoe UI" w:cs="Segoe UI"/>
          <w:sz w:val="36"/>
          <w:szCs w:val="36"/>
          <w:lang w:val="cy-GB"/>
        </w:rPr>
        <w:t>Annog Gweithgareddau Digidol</w:t>
      </w:r>
    </w:p>
    <w:p w14:paraId="1970BA6A" w14:textId="77777777" w:rsidR="00B27C85" w:rsidRPr="00792415" w:rsidRDefault="00C90C31" w:rsidP="00792415">
      <w:pPr>
        <w:spacing w:before="100" w:beforeAutospacing="1" w:after="100" w:afterAutospacing="1" w:line="384" w:lineRule="atLeast"/>
        <w:rPr>
          <w:rFonts w:ascii="Segoe UI" w:hAnsi="Segoe UI" w:cs="Segoe UI"/>
          <w:color w:val="000000"/>
          <w:lang w:val="cy-GB" w:eastAsia="en-GB"/>
        </w:rPr>
      </w:pPr>
      <w:r>
        <w:rPr>
          <w:rFonts w:ascii="Segoe UI" w:hAnsi="Segoe UI" w:cs="Segoe UI"/>
          <w:color w:val="000000"/>
          <w:lang w:val="cy-GB" w:eastAsia="en-GB"/>
        </w:rPr>
        <w:t>Mae’r cwrs unigryw hwn yn addas i staff a gwirfoddolwyr sefydliadau sy’n cefnogi unigolion yn y diwydiant gofal iechyd a hoffai feithrin dealltwriaeth well o sut i ddefnyddio adnoddau digidol er mwyn ennyn diddordeb ac ysbrydoli’r bobl sy’n derbyn cymorth ganddynt i ystyried technoleg a’r rhyngrwyd.</w:t>
      </w:r>
      <w:r w:rsidR="00B27C85" w:rsidRPr="00C90C31">
        <w:rPr>
          <w:rFonts w:ascii="Segoe UI" w:hAnsi="Segoe UI" w:cs="Segoe UI"/>
          <w:color w:val="000000"/>
          <w:lang w:val="cy-GB" w:eastAsia="en-GB"/>
        </w:rPr>
        <w:t xml:space="preserve"> </w:t>
      </w:r>
      <w:r>
        <w:rPr>
          <w:rFonts w:ascii="Segoe UI" w:hAnsi="Segoe UI" w:cs="Segoe UI"/>
          <w:color w:val="000000"/>
          <w:lang w:val="cy-GB" w:eastAsia="en-GB"/>
        </w:rPr>
        <w:t>Mae</w:t>
      </w:r>
      <w:r w:rsidR="00574998">
        <w:rPr>
          <w:rFonts w:ascii="Segoe UI" w:hAnsi="Segoe UI" w:cs="Segoe UI"/>
          <w:color w:val="000000"/>
          <w:lang w:val="cy-GB" w:eastAsia="en-GB"/>
        </w:rPr>
        <w:t xml:space="preserve"> llawer o adnoddau a rhaglenni</w:t>
      </w:r>
      <w:r>
        <w:rPr>
          <w:rFonts w:ascii="Segoe UI" w:hAnsi="Segoe UI" w:cs="Segoe UI"/>
          <w:color w:val="000000"/>
          <w:lang w:val="cy-GB" w:eastAsia="en-GB"/>
        </w:rPr>
        <w:t xml:space="preserve"> digidol ar gael i helpu pobl i reoli eu hiechyd, trefnu apwyntiadau a mwynhau eu hunain!</w:t>
      </w:r>
      <w:r w:rsidR="00B27C85" w:rsidRPr="00C90C31">
        <w:rPr>
          <w:rFonts w:ascii="Segoe UI" w:hAnsi="Segoe UI" w:cs="Segoe UI"/>
          <w:bCs/>
          <w:lang w:val="cy-GB"/>
        </w:rPr>
        <w:t xml:space="preserve"> </w:t>
      </w:r>
      <w:r w:rsidRPr="00A076A2">
        <w:rPr>
          <w:rFonts w:ascii="Segoe UI" w:hAnsi="Segoe UI" w:cs="Segoe UI"/>
          <w:bCs/>
          <w:lang w:val="cy-GB"/>
        </w:rPr>
        <w:t xml:space="preserve">Byddwn ni’n ystyried y defnydd llawn hwyl a rhyngweithiol o glustffonau rhithwir, apiau a gwefannau ar gyfer technoleg symudol, </w:t>
      </w:r>
      <w:r w:rsidR="00A076A2" w:rsidRPr="00A076A2">
        <w:rPr>
          <w:rFonts w:ascii="Segoe UI" w:hAnsi="Segoe UI" w:cs="Segoe UI"/>
          <w:bCs/>
          <w:lang w:val="cy-GB"/>
        </w:rPr>
        <w:t>ynghyd â defnydd</w:t>
      </w:r>
      <w:r w:rsidRPr="00A076A2">
        <w:rPr>
          <w:rFonts w:ascii="Segoe UI" w:hAnsi="Segoe UI" w:cs="Segoe UI"/>
          <w:bCs/>
          <w:lang w:val="cy-GB"/>
        </w:rPr>
        <w:t xml:space="preserve"> </w:t>
      </w:r>
      <w:r w:rsidR="00574998">
        <w:rPr>
          <w:rFonts w:ascii="Segoe UI" w:hAnsi="Segoe UI" w:cs="Segoe UI"/>
          <w:bCs/>
          <w:lang w:val="cy-GB"/>
        </w:rPr>
        <w:t xml:space="preserve">o </w:t>
      </w:r>
      <w:r w:rsidRPr="00A076A2">
        <w:rPr>
          <w:rFonts w:ascii="Segoe UI" w:hAnsi="Segoe UI" w:cs="Segoe UI"/>
          <w:bCs/>
          <w:lang w:val="cy-GB"/>
        </w:rPr>
        <w:t xml:space="preserve">seinyddion clyfar fel </w:t>
      </w:r>
      <w:r w:rsidR="00574998">
        <w:rPr>
          <w:rFonts w:ascii="Segoe UI" w:hAnsi="Segoe UI" w:cs="Segoe UI"/>
          <w:bCs/>
          <w:lang w:val="cy-GB"/>
        </w:rPr>
        <w:t>echo dot</w:t>
      </w:r>
      <w:r w:rsidRPr="00A076A2">
        <w:rPr>
          <w:rFonts w:ascii="Segoe UI" w:hAnsi="Segoe UI" w:cs="Segoe UI"/>
          <w:bCs/>
          <w:lang w:val="cy-GB"/>
        </w:rPr>
        <w:t xml:space="preserve"> Amazon</w:t>
      </w:r>
      <w:r>
        <w:rPr>
          <w:rFonts w:ascii="Segoe UI" w:hAnsi="Segoe UI" w:cs="Segoe UI"/>
          <w:bCs/>
          <w:lang w:val="cy-GB"/>
        </w:rPr>
        <w:t>!</w:t>
      </w:r>
      <w:r w:rsidRPr="00C90C31">
        <w:rPr>
          <w:rFonts w:ascii="Segoe UI" w:hAnsi="Segoe UI" w:cs="Segoe UI"/>
          <w:bCs/>
          <w:lang w:val="cy-GB"/>
        </w:rPr>
        <w:t xml:space="preserve"> </w:t>
      </w:r>
      <w:r w:rsidR="00792415" w:rsidRPr="003F5752">
        <w:rPr>
          <w:rFonts w:ascii="Segoe UI" w:hAnsi="Segoe UI" w:cs="Segoe UI"/>
          <w:bCs/>
          <w:lang w:val="cy-GB"/>
        </w:rPr>
        <w:t>Mae’r sesiwn ymarferol yn rhoi cyfle i gyfranogwyr flasu technoleg am y tro cyntaf eri</w:t>
      </w:r>
      <w:r w:rsidR="00574998">
        <w:rPr>
          <w:rFonts w:ascii="Segoe UI" w:hAnsi="Segoe UI" w:cs="Segoe UI"/>
          <w:bCs/>
          <w:lang w:val="cy-GB"/>
        </w:rPr>
        <w:t>oed o bosibl, gan eu helpu i gael dealltwriaeth well o’r</w:t>
      </w:r>
      <w:r w:rsidR="00792415" w:rsidRPr="003F5752">
        <w:rPr>
          <w:rFonts w:ascii="Segoe UI" w:hAnsi="Segoe UI" w:cs="Segoe UI"/>
          <w:bCs/>
          <w:lang w:val="cy-GB"/>
        </w:rPr>
        <w:t xml:space="preserve"> defnydd o adnoddau digidol er mwyn ymgysylltu â’r bobl sy’n derbyn cymorth ganddynt</w:t>
      </w:r>
      <w:r w:rsidR="00792415" w:rsidRPr="003F5752">
        <w:rPr>
          <w:rFonts w:ascii="Segoe UI" w:hAnsi="Segoe UI" w:cs="Segoe UI"/>
          <w:color w:val="000000"/>
          <w:lang w:val="cy-GB" w:eastAsia="en-GB"/>
        </w:rPr>
        <w:t>.</w:t>
      </w:r>
    </w:p>
    <w:p w14:paraId="1970BA6B" w14:textId="77777777" w:rsidR="00E11EA4" w:rsidRPr="00C90C31" w:rsidRDefault="00F45155" w:rsidP="00A415DF">
      <w:pPr>
        <w:rPr>
          <w:rFonts w:ascii="Segoe UI" w:hAnsi="Segoe UI" w:cs="Segoe UI"/>
          <w:lang w:val="cy-GB"/>
        </w:rPr>
      </w:pPr>
      <w:r>
        <w:rPr>
          <w:rFonts w:ascii="Segoe UI" w:hAnsi="Segoe UI" w:cs="Segoe UI"/>
          <w:lang w:val="cy-GB"/>
        </w:rPr>
        <w:t>Mae Cymunedau Digidol Cymru yn B</w:t>
      </w:r>
      <w:r w:rsidR="00792415">
        <w:rPr>
          <w:rFonts w:ascii="Segoe UI" w:hAnsi="Segoe UI" w:cs="Segoe UI"/>
          <w:lang w:val="cy-GB"/>
        </w:rPr>
        <w:t xml:space="preserve">rosiect Cynhwysiant Digidol Llywodraeth Cymru, a’i nod yw gwella bywydau pobl trwy ymgysylltiad a chynhwysiant digidol. </w:t>
      </w:r>
    </w:p>
    <w:p w14:paraId="1970BA6D" w14:textId="7AAFD8AB" w:rsidR="000A3D24" w:rsidRDefault="00335BF4" w:rsidP="00A415DF">
      <w:pPr>
        <w:jc w:val="center"/>
        <w:rPr>
          <w:rFonts w:ascii="Segoe UI" w:hAnsi="Segoe UI" w:cs="Segoe UI"/>
        </w:rPr>
      </w:pPr>
      <w:r>
        <w:br/>
      </w:r>
      <w:r>
        <w:rPr>
          <w:rFonts w:ascii="Arial" w:hAnsi="Arial" w:cs="Arial"/>
          <w:color w:val="212121"/>
          <w:shd w:val="clear" w:color="auto" w:fill="FFFFFF"/>
        </w:rPr>
        <w:t xml:space="preserve">Gall y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sesiwn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hyfforddi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redeg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o 1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awr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i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3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awr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Cysylltwch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â'r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tîm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am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ragor</w:t>
      </w:r>
      <w:proofErr w:type="spellEnd"/>
      <w:r>
        <w:rPr>
          <w:rFonts w:ascii="Arial" w:hAnsi="Arial" w:cs="Arial"/>
          <w:color w:val="212121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212121"/>
          <w:shd w:val="clear" w:color="auto" w:fill="FFFFFF"/>
        </w:rPr>
        <w:t>fanylion</w:t>
      </w:r>
      <w:bookmarkStart w:id="0" w:name="_GoBack"/>
      <w:bookmarkEnd w:id="0"/>
      <w:proofErr w:type="spellEnd"/>
      <w:r w:rsidR="0055267E">
        <w:rPr>
          <w:rFonts w:ascii="Segoe UI" w:eastAsia="Varela Round" w:hAnsi="Segoe UI" w:cs="Segoe UI"/>
          <w:noProof/>
          <w:lang w:eastAsia="en-GB"/>
        </w:rPr>
        <w:drawing>
          <wp:inline distT="0" distB="0" distL="0" distR="0" wp14:anchorId="1970BA70" wp14:editId="1970BA71">
            <wp:extent cx="5731510" cy="949325"/>
            <wp:effectExtent l="0" t="0" r="0" b="3175"/>
            <wp:docPr id="3" name="Picture 3" descr="M:\OutlookTemporaryFolder\Footer_Fol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OutlookTemporaryFolder\Footer_Folk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903"/>
                    <a:stretch/>
                  </pic:blipFill>
                  <pic:spPr bwMode="auto">
                    <a:xfrm>
                      <a:off x="0" y="0"/>
                      <a:ext cx="573151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cysill"/>
      <w:bookmarkEnd w:id="1"/>
    </w:p>
    <w:sectPr w:rsidR="000A3D24" w:rsidSect="0032684F">
      <w:footerReference w:type="default" r:id="rId12"/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ABA4A" w14:textId="77777777" w:rsidR="00F4227D" w:rsidRDefault="00F4227D" w:rsidP="00B27C85">
      <w:pPr>
        <w:spacing w:after="0" w:line="240" w:lineRule="auto"/>
      </w:pPr>
      <w:r>
        <w:separator/>
      </w:r>
    </w:p>
  </w:endnote>
  <w:endnote w:type="continuationSeparator" w:id="0">
    <w:p w14:paraId="345D0B3C" w14:textId="77777777" w:rsidR="00F4227D" w:rsidRDefault="00F4227D" w:rsidP="00B27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arela Roun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0BA76" w14:textId="77777777" w:rsidR="00B27C85" w:rsidRDefault="00B27C85">
    <w:pPr>
      <w:pStyle w:val="Footer"/>
    </w:pPr>
    <w:r w:rsidRPr="00B27C85">
      <w:rPr>
        <w:noProof/>
        <w:lang w:eastAsia="en-GB"/>
      </w:rPr>
      <w:drawing>
        <wp:inline distT="0" distB="0" distL="0" distR="0" wp14:anchorId="1970BA77" wp14:editId="1970BA78">
          <wp:extent cx="5731510" cy="553720"/>
          <wp:effectExtent l="0" t="0" r="254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553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48B79" w14:textId="77777777" w:rsidR="00F4227D" w:rsidRDefault="00F4227D" w:rsidP="00B27C85">
      <w:pPr>
        <w:spacing w:after="0" w:line="240" w:lineRule="auto"/>
      </w:pPr>
      <w:r>
        <w:separator/>
      </w:r>
    </w:p>
  </w:footnote>
  <w:footnote w:type="continuationSeparator" w:id="0">
    <w:p w14:paraId="25373A70" w14:textId="77777777" w:rsidR="00F4227D" w:rsidRDefault="00F4227D" w:rsidP="00B27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EF"/>
    <w:rsid w:val="00011A85"/>
    <w:rsid w:val="00084D96"/>
    <w:rsid w:val="000A3D24"/>
    <w:rsid w:val="000D790D"/>
    <w:rsid w:val="00171637"/>
    <w:rsid w:val="001C6F5B"/>
    <w:rsid w:val="00212D4C"/>
    <w:rsid w:val="00282EFF"/>
    <w:rsid w:val="002B0106"/>
    <w:rsid w:val="002C70BC"/>
    <w:rsid w:val="002F3020"/>
    <w:rsid w:val="002F6CA8"/>
    <w:rsid w:val="0032684F"/>
    <w:rsid w:val="00335BF4"/>
    <w:rsid w:val="004243A4"/>
    <w:rsid w:val="00472622"/>
    <w:rsid w:val="005215B3"/>
    <w:rsid w:val="0055267E"/>
    <w:rsid w:val="00554C63"/>
    <w:rsid w:val="00574998"/>
    <w:rsid w:val="005C02EE"/>
    <w:rsid w:val="0067185C"/>
    <w:rsid w:val="00723010"/>
    <w:rsid w:val="00744BAA"/>
    <w:rsid w:val="00757AA0"/>
    <w:rsid w:val="00792415"/>
    <w:rsid w:val="00842058"/>
    <w:rsid w:val="00870AFF"/>
    <w:rsid w:val="00873282"/>
    <w:rsid w:val="00890623"/>
    <w:rsid w:val="008D5BAC"/>
    <w:rsid w:val="00925FBB"/>
    <w:rsid w:val="009529C6"/>
    <w:rsid w:val="009B097C"/>
    <w:rsid w:val="00A076A2"/>
    <w:rsid w:val="00A218D3"/>
    <w:rsid w:val="00A415DF"/>
    <w:rsid w:val="00B27C85"/>
    <w:rsid w:val="00B372DC"/>
    <w:rsid w:val="00B74AE9"/>
    <w:rsid w:val="00BC36B9"/>
    <w:rsid w:val="00C002EF"/>
    <w:rsid w:val="00C90C31"/>
    <w:rsid w:val="00CB0C1B"/>
    <w:rsid w:val="00D01663"/>
    <w:rsid w:val="00E11EA4"/>
    <w:rsid w:val="00E96BE1"/>
    <w:rsid w:val="00EB6557"/>
    <w:rsid w:val="00F078F8"/>
    <w:rsid w:val="00F4227D"/>
    <w:rsid w:val="00F45155"/>
    <w:rsid w:val="00F5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0BA67"/>
  <w15:docId w15:val="{F2741205-8816-46DC-9F8D-6A7C1099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Theme="minorHAnsi" w:hAnsi="Franklin Gothic Book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7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C85"/>
  </w:style>
  <w:style w:type="paragraph" w:styleId="Footer">
    <w:name w:val="footer"/>
    <w:basedOn w:val="Normal"/>
    <w:link w:val="FooterChar"/>
    <w:uiPriority w:val="99"/>
    <w:unhideWhenUsed/>
    <w:rsid w:val="00B27C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CC30FBF8045F4448AD381D92B9119EF900EFA70B48D13D4E47ACD5728051505207" ma:contentTypeVersion="3" ma:contentTypeDescription="" ma:contentTypeScope="" ma:versionID="02f76c3b15a5fb0828d1f02855dae1f5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3c11eee0d542004c4a7d729835418c6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790642-42B0-481C-BF52-78EF468888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6EB91-DF31-44B9-ADA6-11897F4173E3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745CFE3-24BA-438F-92AA-D5DB6C331B1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3E46C94-30A4-4FDC-A050-48788BEB0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Wales Co-operative Centre Ltd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Angela.Jones</dc:creator>
  <cp:lastModifiedBy>Laura Phillips</cp:lastModifiedBy>
  <cp:revision>3</cp:revision>
  <dcterms:created xsi:type="dcterms:W3CDTF">2019-01-30T14:32:00Z</dcterms:created>
  <dcterms:modified xsi:type="dcterms:W3CDTF">2019-01-30T14:40:00Z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0x010100CC30FBF8045F4448AD381D92B9119EF900EFA70B48D13D4E47ACD5728051505207</vt:lpwstr>
  </property>
</Properties>
</file>